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6897" w14:textId="45A051D2" w:rsidR="00562B97" w:rsidRPr="00D61C56" w:rsidRDefault="00562B97" w:rsidP="00710019">
      <w:pPr>
        <w:pStyle w:val="Heading3"/>
        <w:shd w:val="clear" w:color="auto" w:fill="FFFFFF"/>
        <w:spacing w:before="0" w:after="300" w:line="240" w:lineRule="auto"/>
        <w:rPr>
          <w:rFonts w:asciiTheme="minorHAnsi" w:hAnsiTheme="minorHAnsi" w:cstheme="minorHAnsi"/>
          <w:color w:val="auto"/>
          <w:sz w:val="32"/>
          <w:szCs w:val="32"/>
        </w:rPr>
      </w:pPr>
      <w:r w:rsidRPr="00D61C56">
        <w:rPr>
          <w:rFonts w:asciiTheme="minorHAnsi" w:hAnsiTheme="minorHAnsi" w:cstheme="minorHAnsi"/>
          <w:b/>
          <w:bCs/>
          <w:color w:val="auto"/>
          <w:sz w:val="32"/>
          <w:szCs w:val="32"/>
        </w:rPr>
        <w:t>Accepted Materials</w:t>
      </w:r>
      <w:r w:rsidR="00710019" w:rsidRPr="00D61C56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for Plastic Film Recycling ONLY – Stretchy plastic</w:t>
      </w:r>
    </w:p>
    <w:p w14:paraId="27D323AD" w14:textId="31137F55" w:rsidR="00562B97" w:rsidRPr="00D61C56" w:rsidRDefault="00562B97" w:rsidP="00710019">
      <w:pPr>
        <w:pStyle w:val="NormalWeb"/>
        <w:shd w:val="clear" w:color="auto" w:fill="FFFFFF"/>
        <w:spacing w:before="300" w:beforeAutospacing="0" w:after="300" w:afterAutospacing="0"/>
        <w:rPr>
          <w:rFonts w:asciiTheme="minorHAnsi" w:hAnsiTheme="minorHAnsi" w:cstheme="minorHAnsi"/>
        </w:rPr>
      </w:pPr>
      <w:r w:rsidRPr="00D61C56">
        <w:rPr>
          <w:rFonts w:asciiTheme="minorHAnsi" w:hAnsiTheme="minorHAnsi" w:cstheme="minorHAnsi"/>
        </w:rPr>
        <w:t xml:space="preserve">We accept </w:t>
      </w:r>
      <w:r w:rsidR="00710019" w:rsidRPr="00D61C56">
        <w:rPr>
          <w:rFonts w:asciiTheme="minorHAnsi" w:hAnsiTheme="minorHAnsi" w:cstheme="minorHAnsi"/>
        </w:rPr>
        <w:t>clean, dry plastic (</w:t>
      </w:r>
      <w:r w:rsidRPr="00D61C56">
        <w:rPr>
          <w:rFonts w:asciiTheme="minorHAnsi" w:hAnsiTheme="minorHAnsi" w:cstheme="minorHAnsi"/>
        </w:rPr>
        <w:t>all colors</w:t>
      </w:r>
      <w:r w:rsidR="00710019" w:rsidRPr="00D61C56">
        <w:rPr>
          <w:rFonts w:asciiTheme="minorHAnsi" w:hAnsiTheme="minorHAnsi" w:cstheme="minorHAnsi"/>
        </w:rPr>
        <w:t>)</w:t>
      </w:r>
      <w:r w:rsidRPr="00D61C56">
        <w:rPr>
          <w:rFonts w:asciiTheme="minorHAnsi" w:hAnsiTheme="minorHAnsi" w:cstheme="minorHAnsi"/>
        </w:rPr>
        <w:t xml:space="preserve"> of the following materials</w:t>
      </w:r>
      <w:r w:rsidR="00710019" w:rsidRPr="00D61C56">
        <w:rPr>
          <w:rFonts w:asciiTheme="minorHAnsi" w:hAnsiTheme="minorHAnsi" w:cstheme="minorHAnsi"/>
        </w:rPr>
        <w:t xml:space="preserve"> such as #2 and #4 films:</w:t>
      </w:r>
    </w:p>
    <w:p w14:paraId="79E015E5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Case overwrap</w:t>
      </w:r>
    </w:p>
    <w:p w14:paraId="24B4E522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Product wrap</w:t>
      </w:r>
    </w:p>
    <w:p w14:paraId="4AC71567" w14:textId="29AF1DA1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Garbage bags/liners</w:t>
      </w:r>
      <w:r w:rsidR="00710019" w:rsidRPr="00D61C56">
        <w:rPr>
          <w:rFonts w:cstheme="minorHAnsi"/>
          <w:sz w:val="24"/>
          <w:szCs w:val="24"/>
        </w:rPr>
        <w:t xml:space="preserve"> if not dirty or contaminated</w:t>
      </w:r>
    </w:p>
    <w:p w14:paraId="528CF845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Toilet paper/paper towel/water bottle wrapping</w:t>
      </w:r>
    </w:p>
    <w:p w14:paraId="1F15F4CF" w14:textId="1740C515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Non-paper bubble mailers &amp; other plastic mailers</w:t>
      </w:r>
    </w:p>
    <w:p w14:paraId="2AD57BDD" w14:textId="17362D45" w:rsidR="00710019" w:rsidRPr="00D61C56" w:rsidRDefault="00710019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Bubble wrap</w:t>
      </w:r>
    </w:p>
    <w:p w14:paraId="285D6E96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Grocery/retail bags</w:t>
      </w:r>
    </w:p>
    <w:p w14:paraId="23682B9D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Ziploc &amp; other re-sealable food storage bags</w:t>
      </w:r>
    </w:p>
    <w:p w14:paraId="6E5DE592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Bread bags</w:t>
      </w:r>
    </w:p>
    <w:p w14:paraId="233D1371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Cereal/pasta bags</w:t>
      </w:r>
    </w:p>
    <w:p w14:paraId="791FA433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Dry cleaning bags</w:t>
      </w:r>
    </w:p>
    <w:p w14:paraId="4DEB23AD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Newspaper sleeves</w:t>
      </w:r>
    </w:p>
    <w:p w14:paraId="50C47418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Produce bags</w:t>
      </w:r>
    </w:p>
    <w:p w14:paraId="1BA6AB2A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Carpet overwrap</w:t>
      </w:r>
    </w:p>
    <w:p w14:paraId="64013A0E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Furniture foam wrap</w:t>
      </w:r>
    </w:p>
    <w:p w14:paraId="1E1D1616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Heat sheets</w:t>
      </w:r>
    </w:p>
    <w:p w14:paraId="5CE50C27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Mattress bags</w:t>
      </w:r>
    </w:p>
    <w:p w14:paraId="5A101CEB" w14:textId="2B84C8BC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Wood pellet bags</w:t>
      </w:r>
    </w:p>
    <w:p w14:paraId="7ADD4559" w14:textId="77777777" w:rsidR="00710019" w:rsidRPr="00D61C56" w:rsidRDefault="00710019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Pallet wrap &amp; stretch film</w:t>
      </w:r>
    </w:p>
    <w:p w14:paraId="5E012918" w14:textId="77777777" w:rsidR="00710019" w:rsidRPr="00D61C56" w:rsidRDefault="00710019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Salt bags</w:t>
      </w:r>
    </w:p>
    <w:p w14:paraId="2015AEBD" w14:textId="7688867B" w:rsidR="00710019" w:rsidRPr="00D61C56" w:rsidRDefault="00710019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Ice bags</w:t>
      </w:r>
    </w:p>
    <w:p w14:paraId="1D0156B0" w14:textId="77777777" w:rsidR="00562B97" w:rsidRPr="00D61C56" w:rsidRDefault="00562B97" w:rsidP="007100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Soft flexible foam</w:t>
      </w:r>
    </w:p>
    <w:p w14:paraId="576769FD" w14:textId="572BD6DD" w:rsidR="00562B97" w:rsidRPr="00D61C56" w:rsidRDefault="00562B97" w:rsidP="00710019">
      <w:pPr>
        <w:pStyle w:val="Heading3"/>
        <w:shd w:val="clear" w:color="auto" w:fill="FFFFFF"/>
        <w:spacing w:before="0" w:after="300" w:line="240" w:lineRule="auto"/>
        <w:rPr>
          <w:rFonts w:asciiTheme="minorHAnsi" w:hAnsiTheme="minorHAnsi" w:cstheme="minorHAnsi"/>
          <w:color w:val="auto"/>
          <w:sz w:val="32"/>
          <w:szCs w:val="32"/>
        </w:rPr>
      </w:pPr>
      <w:r w:rsidRPr="00D61C56">
        <w:rPr>
          <w:rFonts w:asciiTheme="minorHAnsi" w:hAnsiTheme="minorHAnsi" w:cstheme="minorHAnsi"/>
          <w:b/>
          <w:bCs/>
          <w:color w:val="auto"/>
          <w:sz w:val="32"/>
          <w:szCs w:val="32"/>
        </w:rPr>
        <w:t>Unaccepted Materials</w:t>
      </w:r>
      <w:r w:rsidR="00710019" w:rsidRPr="00D61C56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– Crinkly plastic, metallic</w:t>
      </w:r>
      <w:r w:rsidR="00082C8B" w:rsidRPr="00D61C56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wrappers</w:t>
      </w:r>
      <w:r w:rsidR="00710019" w:rsidRPr="00D61C56">
        <w:rPr>
          <w:rFonts w:asciiTheme="minorHAnsi" w:hAnsiTheme="minorHAnsi" w:cstheme="minorHAnsi"/>
          <w:b/>
          <w:bCs/>
          <w:color w:val="auto"/>
          <w:sz w:val="32"/>
          <w:szCs w:val="32"/>
        </w:rPr>
        <w:t>, hard plastic</w:t>
      </w:r>
    </w:p>
    <w:p w14:paraId="3559F6C3" w14:textId="14D20379" w:rsidR="00562B97" w:rsidRPr="00D61C56" w:rsidRDefault="00562B97" w:rsidP="00710019">
      <w:pPr>
        <w:pStyle w:val="NormalWeb"/>
        <w:shd w:val="clear" w:color="auto" w:fill="FFFFFF"/>
        <w:spacing w:before="300" w:beforeAutospacing="0" w:after="300" w:afterAutospacing="0"/>
        <w:rPr>
          <w:rFonts w:asciiTheme="minorHAnsi" w:hAnsiTheme="minorHAnsi" w:cstheme="minorHAnsi"/>
        </w:rPr>
      </w:pPr>
      <w:r w:rsidRPr="00D61C56">
        <w:rPr>
          <w:rFonts w:asciiTheme="minorHAnsi" w:hAnsiTheme="minorHAnsi" w:cstheme="minorHAnsi"/>
        </w:rPr>
        <w:t>We do not accept the following materials</w:t>
      </w:r>
      <w:r w:rsidR="00710019" w:rsidRPr="00D61C56">
        <w:rPr>
          <w:rFonts w:asciiTheme="minorHAnsi" w:hAnsiTheme="minorHAnsi" w:cstheme="minorHAnsi"/>
        </w:rPr>
        <w:t>. If it crinkles or tears like paper, it cannot be recycled:</w:t>
      </w:r>
    </w:p>
    <w:p w14:paraId="575C673D" w14:textId="2334B04A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Wet</w:t>
      </w:r>
      <w:r w:rsidR="00710019" w:rsidRPr="00D61C56">
        <w:rPr>
          <w:rFonts w:cstheme="minorHAnsi"/>
          <w:sz w:val="24"/>
          <w:szCs w:val="24"/>
        </w:rPr>
        <w:t xml:space="preserve"> or dirty</w:t>
      </w:r>
      <w:r w:rsidRPr="00D61C56">
        <w:rPr>
          <w:rFonts w:cstheme="minorHAnsi"/>
          <w:sz w:val="24"/>
          <w:szCs w:val="24"/>
        </w:rPr>
        <w:t xml:space="preserve"> material</w:t>
      </w:r>
    </w:p>
    <w:p w14:paraId="0EF1652E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Hard plastic (</w:t>
      </w:r>
      <w:proofErr w:type="gramStart"/>
      <w:r w:rsidRPr="00D61C56">
        <w:rPr>
          <w:rFonts w:cstheme="minorHAnsi"/>
          <w:sz w:val="24"/>
          <w:szCs w:val="24"/>
        </w:rPr>
        <w:t>e.g.</w:t>
      </w:r>
      <w:proofErr w:type="gramEnd"/>
      <w:r w:rsidRPr="00D61C56">
        <w:rPr>
          <w:rFonts w:cstheme="minorHAnsi"/>
          <w:sz w:val="24"/>
          <w:szCs w:val="24"/>
        </w:rPr>
        <w:t xml:space="preserve"> water bottles)</w:t>
      </w:r>
    </w:p>
    <w:p w14:paraId="5DC35D44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Pallet strapping</w:t>
      </w:r>
    </w:p>
    <w:p w14:paraId="2ADDE574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Freight/shipping air sacs</w:t>
      </w:r>
    </w:p>
    <w:p w14:paraId="1DB84E43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Material containing nylon (sometimes looks like a grid in the plastic—common in pet food bags &amp; freight/shipping air sacs)</w:t>
      </w:r>
    </w:p>
    <w:p w14:paraId="429F1FE1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Biodegradable/compostable bags or film packaging</w:t>
      </w:r>
    </w:p>
    <w:p w14:paraId="6D96D5C6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Adhesives</w:t>
      </w:r>
    </w:p>
    <w:p w14:paraId="4E94015E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Sticker backing</w:t>
      </w:r>
    </w:p>
    <w:p w14:paraId="1F05577B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Organic material (including paper &amp; cardboard)</w:t>
      </w:r>
    </w:p>
    <w:p w14:paraId="2AF9C57A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Frozen food bags</w:t>
      </w:r>
    </w:p>
    <w:p w14:paraId="4B19B136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 xml:space="preserve">Pre-washed salad </w:t>
      </w:r>
      <w:proofErr w:type="gramStart"/>
      <w:r w:rsidRPr="00D61C56">
        <w:rPr>
          <w:rFonts w:cstheme="minorHAnsi"/>
          <w:sz w:val="24"/>
          <w:szCs w:val="24"/>
        </w:rPr>
        <w:t>mix</w:t>
      </w:r>
      <w:proofErr w:type="gramEnd"/>
      <w:r w:rsidRPr="00D61C56">
        <w:rPr>
          <w:rFonts w:cstheme="minorHAnsi"/>
          <w:sz w:val="24"/>
          <w:szCs w:val="24"/>
        </w:rPr>
        <w:t xml:space="preserve"> bags</w:t>
      </w:r>
    </w:p>
    <w:p w14:paraId="33B040EE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Six-pack rings</w:t>
      </w:r>
    </w:p>
    <w:p w14:paraId="0BB7BBE9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Aluminum-lined &amp;/or metallic-looking packaging (ex. Chip bags &amp; candy bar wrappers)</w:t>
      </w:r>
    </w:p>
    <w:p w14:paraId="22B09E22" w14:textId="77777777" w:rsidR="00562B97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Rubber</w:t>
      </w:r>
    </w:p>
    <w:p w14:paraId="2BBC6A80" w14:textId="46A589B5" w:rsidR="009B70A3" w:rsidRPr="00D61C56" w:rsidRDefault="00562B97" w:rsidP="00710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61C56">
        <w:rPr>
          <w:rFonts w:cstheme="minorHAnsi"/>
          <w:sz w:val="24"/>
          <w:szCs w:val="24"/>
        </w:rPr>
        <w:t>Metal</w:t>
      </w:r>
    </w:p>
    <w:sectPr w:rsidR="009B70A3" w:rsidRPr="00D61C56" w:rsidSect="00562B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4A24"/>
    <w:multiLevelType w:val="multilevel"/>
    <w:tmpl w:val="3606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46220"/>
    <w:multiLevelType w:val="multilevel"/>
    <w:tmpl w:val="81F4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F224F8"/>
    <w:multiLevelType w:val="multilevel"/>
    <w:tmpl w:val="0422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C5014"/>
    <w:multiLevelType w:val="multilevel"/>
    <w:tmpl w:val="BBB6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97"/>
    <w:rsid w:val="00082C8B"/>
    <w:rsid w:val="00562B97"/>
    <w:rsid w:val="00710019"/>
    <w:rsid w:val="00780495"/>
    <w:rsid w:val="009B70A3"/>
    <w:rsid w:val="00D61C56"/>
    <w:rsid w:val="00F1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3CD93"/>
  <w15:chartTrackingRefBased/>
  <w15:docId w15:val="{72A64BF0-86A2-4A8C-A452-DD5D6307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62B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B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2B9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6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62B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2B9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62B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DA4085317B874AB06FA9DB2A967DB4" ma:contentTypeVersion="11" ma:contentTypeDescription="Create a new document." ma:contentTypeScope="" ma:versionID="735c7f34e93da4117c7007ec1e259cf1">
  <xsd:schema xmlns:xsd="http://www.w3.org/2001/XMLSchema" xmlns:xs="http://www.w3.org/2001/XMLSchema" xmlns:p="http://schemas.microsoft.com/office/2006/metadata/properties" xmlns:ns3="3fde7c2a-c29b-438c-932f-9c5ea4da0646" targetNamespace="http://schemas.microsoft.com/office/2006/metadata/properties" ma:root="true" ma:fieldsID="c3b49a9cd24d215a9be450d97aa513c2" ns3:_="">
    <xsd:import namespace="3fde7c2a-c29b-438c-932f-9c5ea4da064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e7c2a-c29b-438c-932f-9c5ea4da064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de7c2a-c29b-438c-932f-9c5ea4da0646" xsi:nil="true"/>
  </documentManagement>
</p:properties>
</file>

<file path=customXml/itemProps1.xml><?xml version="1.0" encoding="utf-8"?>
<ds:datastoreItem xmlns:ds="http://schemas.openxmlformats.org/officeDocument/2006/customXml" ds:itemID="{15F41699-DB7A-476F-BD88-8456CB3B4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e7c2a-c29b-438c-932f-9c5ea4da06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BB0E75-6CF2-48F1-9AAC-7C51CF455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FF2015-69C2-42EC-B661-A4AF59BEA51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fde7c2a-c29b-438c-932f-9c5ea4da064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Siebert</dc:creator>
  <cp:keywords/>
  <dc:description/>
  <cp:lastModifiedBy>Olivia Siebert</cp:lastModifiedBy>
  <cp:revision>2</cp:revision>
  <cp:lastPrinted>2025-02-10T20:42:00Z</cp:lastPrinted>
  <dcterms:created xsi:type="dcterms:W3CDTF">2025-02-10T20:49:00Z</dcterms:created>
  <dcterms:modified xsi:type="dcterms:W3CDTF">2025-02-10T20:49:00Z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0x010100B1DA4085317B874AB06FA9DB2A967DB4</vt:lpwstr>
  </property>
</Properties>
</file>